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61C" w:rsidRPr="009C0B31" w:rsidRDefault="0059312B" w:rsidP="00014136">
      <w:pPr>
        <w:ind w:firstLine="709"/>
        <w:contextualSpacing/>
        <w:jc w:val="right"/>
        <w:rPr>
          <w:sz w:val="28"/>
          <w:szCs w:val="28"/>
        </w:rPr>
      </w:pPr>
      <w:bookmarkStart w:id="0" w:name="_Toc494819987"/>
      <w:r w:rsidRPr="009C0B31">
        <w:rPr>
          <w:sz w:val="28"/>
          <w:szCs w:val="28"/>
        </w:rPr>
        <w:t>Приложение</w:t>
      </w:r>
      <w:r w:rsidR="00174B92">
        <w:rPr>
          <w:sz w:val="28"/>
          <w:szCs w:val="28"/>
        </w:rPr>
        <w:t xml:space="preserve"> </w:t>
      </w:r>
      <w:r w:rsidR="00A60F40">
        <w:rPr>
          <w:sz w:val="28"/>
          <w:szCs w:val="28"/>
        </w:rPr>
        <w:t>№ 1</w:t>
      </w:r>
    </w:p>
    <w:p w:rsidR="0059312B" w:rsidRPr="009C0B31" w:rsidRDefault="0059312B" w:rsidP="00014136">
      <w:pPr>
        <w:ind w:firstLine="709"/>
        <w:contextualSpacing/>
        <w:jc w:val="right"/>
        <w:rPr>
          <w:sz w:val="28"/>
          <w:szCs w:val="28"/>
        </w:rPr>
      </w:pPr>
    </w:p>
    <w:p w:rsidR="001E161C" w:rsidRPr="009C0B31" w:rsidRDefault="00432265" w:rsidP="00014136">
      <w:pPr>
        <w:ind w:firstLine="709"/>
        <w:contextualSpacing/>
        <w:jc w:val="center"/>
        <w:rPr>
          <w:b/>
          <w:sz w:val="28"/>
          <w:szCs w:val="28"/>
        </w:rPr>
      </w:pPr>
      <w:r w:rsidRPr="009C0B31">
        <w:rPr>
          <w:b/>
          <w:sz w:val="28"/>
          <w:szCs w:val="28"/>
        </w:rPr>
        <w:t>Памятка о</w:t>
      </w:r>
      <w:r w:rsidR="00271901" w:rsidRPr="009C0B31">
        <w:rPr>
          <w:b/>
          <w:sz w:val="28"/>
          <w:szCs w:val="28"/>
        </w:rPr>
        <w:t xml:space="preserve"> </w:t>
      </w:r>
      <w:r w:rsidRPr="009C0B31">
        <w:rPr>
          <w:b/>
          <w:sz w:val="28"/>
          <w:szCs w:val="28"/>
        </w:rPr>
        <w:t>порядке проведения итогового сочинения (изложения)</w:t>
      </w:r>
    </w:p>
    <w:p w:rsidR="00432265" w:rsidRPr="009C0B31" w:rsidRDefault="00432265" w:rsidP="00014136">
      <w:pPr>
        <w:ind w:firstLine="709"/>
        <w:contextualSpacing/>
        <w:jc w:val="center"/>
        <w:rPr>
          <w:b/>
          <w:sz w:val="28"/>
          <w:szCs w:val="28"/>
        </w:rPr>
      </w:pPr>
      <w:r w:rsidRPr="009C0B31">
        <w:rPr>
          <w:b/>
          <w:sz w:val="28"/>
          <w:szCs w:val="28"/>
        </w:rPr>
        <w:t xml:space="preserve">для ознакомления обучающихся и их родителей (законных представителей) под </w:t>
      </w:r>
      <w:r w:rsidR="00781E83" w:rsidRPr="009C0B31">
        <w:rPr>
          <w:b/>
          <w:sz w:val="28"/>
          <w:szCs w:val="28"/>
        </w:rPr>
        <w:t>подпись</w:t>
      </w:r>
      <w:bookmarkEnd w:id="0"/>
    </w:p>
    <w:p w:rsidR="0023101D" w:rsidRPr="009C0B31" w:rsidRDefault="0023101D" w:rsidP="00014136">
      <w:pPr>
        <w:ind w:firstLine="709"/>
        <w:contextualSpacing/>
        <w:jc w:val="center"/>
        <w:rPr>
          <w:b/>
          <w:bCs/>
          <w:sz w:val="28"/>
          <w:szCs w:val="28"/>
        </w:rPr>
      </w:pP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1.</w:t>
      </w:r>
      <w:r w:rsidRPr="00FB1CA4">
        <w:rPr>
          <w:sz w:val="26"/>
          <w:szCs w:val="26"/>
        </w:rPr>
        <w:tab/>
        <w:t>Итоговое сочинение (изложение) как условие допуска к государственной итоговой аттестации по образовательным программам среднего общего образования (далее – ГИА) проводится для обучающихся XI (XII) классов.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2.</w:t>
      </w:r>
      <w:r w:rsidRPr="00FB1CA4">
        <w:rPr>
          <w:sz w:val="26"/>
          <w:szCs w:val="26"/>
        </w:rPr>
        <w:tab/>
        <w:t>Изложение вправе писать следующие категории лиц: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с ограниченными возможностями здоровья, обучающиеся – дети-инвалиды и инвалиды;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3.</w:t>
      </w:r>
      <w:r w:rsidRPr="00FB1CA4">
        <w:rPr>
          <w:sz w:val="26"/>
          <w:szCs w:val="26"/>
        </w:rPr>
        <w:tab/>
        <w:t>Итоговое сочинение (изложение) проводится в первую среду декабря.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4.</w:t>
      </w:r>
      <w:r w:rsidRPr="00FB1CA4">
        <w:rPr>
          <w:sz w:val="26"/>
          <w:szCs w:val="26"/>
        </w:rPr>
        <w:tab/>
        <w:t>Обучающиеся XI (XII) классов для участия в итоговом сочинении (изложении) подают заявления и согласия на обработку персональных данных не позднее чем за две недели до начала проведения итогового сочинения (изложения) в свою школу.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5.</w:t>
      </w:r>
      <w:r w:rsidRPr="00FB1CA4">
        <w:rPr>
          <w:sz w:val="26"/>
          <w:szCs w:val="26"/>
        </w:rPr>
        <w:tab/>
        <w:t>Итоговое сочинение (изложение) проводится в школах, где обучаются участники итогового сочинения (изложения), и в местах проведения итогового сочинения (изложения), определенных департаментом образования и науки Костромской области.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5.</w:t>
      </w:r>
      <w:r w:rsidRPr="00FB1CA4">
        <w:rPr>
          <w:sz w:val="26"/>
          <w:szCs w:val="26"/>
        </w:rPr>
        <w:tab/>
        <w:t>Порядок проведения итогового сочинения (изложения) на территории Костромской области определяет департамент образования и н</w:t>
      </w:r>
      <w:r w:rsidR="00A829B8" w:rsidRPr="00FB1CA4">
        <w:rPr>
          <w:sz w:val="26"/>
          <w:szCs w:val="26"/>
        </w:rPr>
        <w:t>а</w:t>
      </w:r>
      <w:r w:rsidRPr="00FB1CA4">
        <w:rPr>
          <w:sz w:val="26"/>
          <w:szCs w:val="26"/>
        </w:rPr>
        <w:t>уки Костромской области, в том числе принимает решение о перепроверке отдельных сочинений (изложений) по итогам проведения сочинения (изложения).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По решению департамента образования и науки Костромской области места проведения итогового сочинения (изложения) оборудуются стационарными или переносными металлоискателями, а также средствами видеонаблюдения.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6.</w:t>
      </w:r>
      <w:r w:rsidRPr="00FB1CA4">
        <w:rPr>
          <w:sz w:val="26"/>
          <w:szCs w:val="26"/>
        </w:rPr>
        <w:tab/>
        <w:t>Итоговое сочинение (изложение) начинается в 10.00 по местному времени.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7.</w:t>
      </w:r>
      <w:r w:rsidRPr="00FB1CA4">
        <w:rPr>
          <w:sz w:val="26"/>
          <w:szCs w:val="26"/>
        </w:rPr>
        <w:tab/>
        <w:t>Если участник итогового сочинения (изложения) опоздал, он допускается к написанию итогового сочинения (изложения), при этом время окончания написания итогового сочинения (изложения) не продлевается. Повторный общий инструктаж для опоздавших участников не проводится. Члены комиссии по проведению сочинения (изложения) в образовательных организациях предоставляют необходимую информацию для заполнения регистрационных полей бланков сочинения (изложения). Рекомендуем не опаздывать на проведение итогового сочинения (изложения).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8.</w:t>
      </w:r>
      <w:r w:rsidRPr="00FB1CA4">
        <w:rPr>
          <w:sz w:val="26"/>
          <w:szCs w:val="26"/>
        </w:rPr>
        <w:tab/>
        <w:t>Вход участников итогового сочинения (изложения) в место проведения итогового сочинения (изложения) начинается с 09.00 по местному времени. При себе необходимо иметь документ, удостоверяющий личность.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lastRenderedPageBreak/>
        <w:t>9.</w:t>
      </w:r>
      <w:r w:rsidRPr="00FB1CA4">
        <w:rPr>
          <w:sz w:val="26"/>
          <w:szCs w:val="26"/>
        </w:rPr>
        <w:tab/>
        <w:t>Рекомендуется взять с собой на сочинение (изложение) только необходимые вещи: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документ, удостоверяющий личность;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ручку (гелевую или капиллярную с чернилами чёрного цвета);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лекарства и питание (при необходимости);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специальные технические средства</w:t>
      </w:r>
      <w:r w:rsidRPr="00FB1CA4">
        <w:rPr>
          <w:sz w:val="26"/>
          <w:szCs w:val="26"/>
        </w:rPr>
        <w:tab/>
        <w:t xml:space="preserve"> (для участников с ограниченными возможностями здоровья, детей-инвалидов, инвалидов) (при необходимости).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Иные личные вещи участники обязаны оставить в специально выделенном в учебном кабинете месте для хранения личных вещей участников.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10.</w:t>
      </w:r>
      <w:r w:rsidRPr="00FB1CA4">
        <w:rPr>
          <w:sz w:val="26"/>
          <w:szCs w:val="26"/>
        </w:rPr>
        <w:tab/>
        <w:t>Во время проведения итогового сочинения (изложения) вам выдадут листы бумаги для черновиков, а также орфографический словарь для участников итогового сочинения (орфографический и толковый словари для участников итогового изложения).</w:t>
      </w:r>
    </w:p>
    <w:p w:rsidR="00E02821" w:rsidRPr="00FB1CA4" w:rsidRDefault="00E02821" w:rsidP="00E02821">
      <w:pPr>
        <w:ind w:firstLine="709"/>
        <w:contextualSpacing/>
        <w:jc w:val="center"/>
        <w:rPr>
          <w:b/>
          <w:sz w:val="26"/>
          <w:szCs w:val="26"/>
        </w:rPr>
      </w:pPr>
      <w:r w:rsidRPr="00FB1CA4">
        <w:rPr>
          <w:b/>
          <w:sz w:val="26"/>
          <w:szCs w:val="26"/>
        </w:rPr>
        <w:t>Внимание! Листы бумаги для черновиков не проверяются и записи в них не учитываются при проверке.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11.</w:t>
      </w:r>
      <w:r w:rsidRPr="00FB1CA4">
        <w:rPr>
          <w:sz w:val="26"/>
          <w:szCs w:val="26"/>
        </w:rPr>
        <w:tab/>
        <w:t>Темы итогового сочинения становятся общедоступными за 15 минут до начала проведения сочинения. Тексты для изложения доставляются в школы и становятся общедоступными не ранее 10.00 по местному времени.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12.</w:t>
      </w:r>
      <w:r w:rsidRPr="00FB1CA4">
        <w:rPr>
          <w:sz w:val="26"/>
          <w:szCs w:val="26"/>
        </w:rPr>
        <w:tab/>
        <w:t>Продолжительность выполнения итогового сочинения (изложения) составляет 3 часа 55 минут (235 минут).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13.</w:t>
      </w:r>
      <w:r w:rsidRPr="00FB1CA4">
        <w:rPr>
          <w:sz w:val="26"/>
          <w:szCs w:val="26"/>
        </w:rPr>
        <w:tab/>
        <w:t>Для участников итогового сочинения (изложения) с ограниченными возможностями здоровья, детей-инвалидов и инвалидов продолжительность выполнения итогового сочинения (изложения) увеличивается на 1,5 часа. При продолжительности итогового сочинения (изложения) четыре и более часа организуется питание участников итогового сочинения (изложения) и перерывы для проведения необходимых лечебных и профилактических мероприятий.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Порядок организации питания и перерывов для проведения лечебных и профилактических мероприятий для указанных участников итогового сочинения (изложения) определен департаментом образования и науки Костромской области.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14.</w:t>
      </w:r>
      <w:r w:rsidRPr="00FB1CA4">
        <w:rPr>
          <w:sz w:val="26"/>
          <w:szCs w:val="26"/>
        </w:rPr>
        <w:tab/>
        <w:t>Для участников итогового сочинения (изложения) с ограниченными возможностями здоровья, участников итогового сочинения (изложения) – детей- инвалидов и инвалидов итоговое сочинение (изложение) может по их желанию и при наличии соответствующих медицинских показаний проводиться в устной форме.</w:t>
      </w:r>
    </w:p>
    <w:p w:rsidR="00E02821" w:rsidRPr="00FB1CA4" w:rsidRDefault="00FB1CA4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184785</wp:posOffset>
                </wp:positionV>
                <wp:extent cx="6448425" cy="1404620"/>
                <wp:effectExtent l="19050" t="19050" r="28575" b="17780"/>
                <wp:wrapTopAndBottom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CA4" w:rsidRDefault="00FB1CA4" w:rsidP="00FB1CA4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FB1CA4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Во время проведения итогового сочинения (изложения) участникам итогового сочинения (изложения)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</w:t>
                            </w:r>
                            <w:r w:rsidRPr="00FB1CA4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B1CA4" w:rsidRPr="00FB1CA4" w:rsidRDefault="00FB1CA4" w:rsidP="00FB1CA4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FB1CA4">
                              <w:rPr>
                                <w:i/>
                                <w:sz w:val="28"/>
                                <w:szCs w:val="28"/>
                              </w:rPr>
                              <w:t>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3.8pt;margin-top:14.55pt;width:507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" strokeweight="2.5pt">
                <v:stroke dashstyle="dash"/>
                <v:textbox style="mso-fit-shape-to-text:t">
                  <w:txbxContent>
                    <w:p w:rsidR="00FB1CA4" w:rsidRDefault="00FB1CA4" w:rsidP="00FB1CA4">
                      <w:pPr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 w:rsidRPr="00FB1CA4">
                        <w:rPr>
                          <w:b/>
                          <w:i/>
                          <w:sz w:val="28"/>
                          <w:szCs w:val="28"/>
                        </w:rPr>
                        <w:t>Во время проведения итогового сочинения (изложения) участникам итогового сочинения (изложения)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</w:t>
                      </w:r>
                      <w:r w:rsidRPr="00FB1CA4">
                        <w:rPr>
                          <w:i/>
                          <w:sz w:val="28"/>
                          <w:szCs w:val="28"/>
                        </w:rPr>
                        <w:t xml:space="preserve"> </w:t>
                      </w:r>
                    </w:p>
                    <w:p w:rsidR="00FB1CA4" w:rsidRPr="00FB1CA4" w:rsidRDefault="00FB1CA4" w:rsidP="00FB1CA4">
                      <w:pPr>
                        <w:jc w:val="center"/>
                        <w:rPr>
                          <w:i/>
                        </w:rPr>
                      </w:pPr>
                      <w:r w:rsidRPr="00FB1CA4">
                        <w:rPr>
                          <w:i/>
                          <w:sz w:val="28"/>
                          <w:szCs w:val="28"/>
                        </w:rPr>
                        <w:t>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02821" w:rsidRPr="00FB1CA4">
        <w:rPr>
          <w:sz w:val="26"/>
          <w:szCs w:val="26"/>
        </w:rPr>
        <w:t xml:space="preserve">Участники итогового сочинения (изложения), нарушившие установленные требования, </w:t>
      </w:r>
      <w:r w:rsidR="00E02821" w:rsidRPr="00FB1CA4">
        <w:rPr>
          <w:b/>
          <w:sz w:val="26"/>
          <w:szCs w:val="26"/>
        </w:rPr>
        <w:t>удаляются с итогового сочинения (изложения)</w:t>
      </w:r>
      <w:r w:rsidR="00E02821" w:rsidRPr="00FB1CA4">
        <w:rPr>
          <w:sz w:val="26"/>
          <w:szCs w:val="26"/>
        </w:rPr>
        <w:t xml:space="preserve"> членом комиссии по проведению итогового сочинения (изложения) в образовательной организации. В </w:t>
      </w:r>
      <w:r w:rsidR="00E02821" w:rsidRPr="00FB1CA4">
        <w:rPr>
          <w:sz w:val="26"/>
          <w:szCs w:val="26"/>
        </w:rPr>
        <w:lastRenderedPageBreak/>
        <w:t>данном случае оформляется соответст</w:t>
      </w:r>
      <w:bookmarkStart w:id="1" w:name="_GoBack"/>
      <w:bookmarkEnd w:id="1"/>
      <w:r w:rsidR="00E02821" w:rsidRPr="00FB1CA4">
        <w:rPr>
          <w:sz w:val="26"/>
          <w:szCs w:val="26"/>
        </w:rPr>
        <w:t>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сроки.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16.</w:t>
      </w:r>
      <w:r w:rsidRPr="00FB1CA4">
        <w:rPr>
          <w:sz w:val="26"/>
          <w:szCs w:val="26"/>
        </w:rPr>
        <w:tab/>
        <w:t>В случае если участник итогового сочинения (изложения) по состоянию здоровья или другим объективным причинам не может завершить написание итогового сочинения (изложения), он может покинуть учебный кабинет. В данном случае оформляется соответствующий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сроки.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17.</w:t>
      </w:r>
      <w:r w:rsidRPr="00FB1CA4">
        <w:rPr>
          <w:sz w:val="26"/>
          <w:szCs w:val="26"/>
        </w:rPr>
        <w:tab/>
        <w:t>Участники итогового сочинения (изложения), досрочно завершившие выполнение итогового сочинения (изложения), сдают бланки регистрации, бланки записи (дополнительные бланки записи), листы бумаги для черновиков, и покидают место проведения итогового сочинения (изложения), не дожидаясь установленного времени завершения итогового сочинения (изложения).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18.</w:t>
      </w:r>
      <w:r w:rsidRPr="00FB1CA4">
        <w:rPr>
          <w:sz w:val="26"/>
          <w:szCs w:val="26"/>
        </w:rPr>
        <w:tab/>
        <w:t>Повторно к написанию итогового сочинения (изложения) в дополнительные сроки, установленные расписанием проведения итогового сочинения (изложения) в текущем учебном году (в первую среду февраля и первую рабочую среду мая), допускаются: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XI (XII) классов, получившие по итоговому сочинению (изложению) неудовлетворительный результат («незачет»);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XI (XII) классов, удаленные с итогового сочинения (изложения) за нарушение требований, установленных пунктом 27 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просвещения Российской Федерации и Федеральной службы по надзору в сфере образования и науки от 7 ноября 2018 г. № 190/1512 (зарегистрирован Минюстом России 10 декабря 2018 г., регистрационный № 52952);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XI (XII) классов, не явившиеся на итоговое сочинение (изложение) по уважительным причинам (болезнь или иные обстоятельства), подтвержденным документально;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XI (XII) классов, не завершившие написание итогового сочинения (изложения) по уважительным причинам (болезнь или иные обстоятельства), подтвержденным документально.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19.</w:t>
      </w:r>
      <w:r w:rsidRPr="00FB1CA4">
        <w:rPr>
          <w:sz w:val="26"/>
          <w:szCs w:val="26"/>
        </w:rPr>
        <w:tab/>
        <w:t>Обучающиеся XI (XII) классов, получившие по итоговому сочинению (изложению) неудовлетворительный результат («незачет»), могут быть повторно допущены к участию в итоговом сочинении (изложении) в текущем учебном году, но не более двух раз и только в дополнительные сроки, установленные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от 7 ноября 2018 г. № 190/1512 (зарегистрирован Минюстом России 10 декабря 2018 г., регистрационный № 52952).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20.</w:t>
      </w:r>
      <w:r w:rsidRPr="00FB1CA4">
        <w:rPr>
          <w:sz w:val="26"/>
          <w:szCs w:val="26"/>
        </w:rPr>
        <w:tab/>
        <w:t xml:space="preserve">В целях предотвращения конфликта интересов и обеспечения объективного оценивания итогового сочинения (изложения) обучающимся при получении повторного неудовлетворительного результата («незачет») за итоговое сочинение (изложение) предоставляется право подать в письменной форме заявление на проверку написанного ими итогового сочинения (изложения) региональной </w:t>
      </w:r>
      <w:r w:rsidRPr="00FB1CA4">
        <w:rPr>
          <w:sz w:val="26"/>
          <w:szCs w:val="26"/>
        </w:rPr>
        <w:lastRenderedPageBreak/>
        <w:t xml:space="preserve">комиссией, сформированной департаментом образования и науки Костромской области. 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В этом случае участник, получивший неудовлетворительный результат повторно, подает заявление о перепроверке итогового сочинения (изложения) в образовательную организацию в течение 2 рабочих дней со дня официального объявления результатов итогового сочинения (изложения).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Ответственный в ОО за проведение итогового сочинения (изложения) передает указанное заявление в РЦОИ.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Перепроверка итогового сочинения (изложения) осуществляется комиссией по проверке (перепроверке) итоговых сочинений (изложений), сформированной на региональном уровне, в соответствии с требованиями, установленными Рособрнадзором, в течение четырех рабочих дней со дня подачи заявления.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Заключение комиссии по итогам перепроверки является окончательным.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21.</w:t>
      </w:r>
      <w:r w:rsidRPr="00FB1CA4">
        <w:rPr>
          <w:sz w:val="26"/>
          <w:szCs w:val="26"/>
        </w:rPr>
        <w:tab/>
        <w:t>Итоговое сочинение в случае представления его при приеме на обучение по программам бакалавриата и программам специалитета действительно в течение четырех лет, следующих за годом написания такого сочинения.</w:t>
      </w:r>
    </w:p>
    <w:p w:rsidR="00E02821" w:rsidRPr="00E02821" w:rsidRDefault="00E02821" w:rsidP="00E02821">
      <w:pPr>
        <w:ind w:firstLine="709"/>
        <w:contextualSpacing/>
        <w:jc w:val="both"/>
        <w:rPr>
          <w:sz w:val="28"/>
          <w:szCs w:val="28"/>
        </w:rPr>
      </w:pPr>
      <w:r w:rsidRPr="00FB1CA4">
        <w:rPr>
          <w:sz w:val="26"/>
          <w:szCs w:val="26"/>
        </w:rPr>
        <w:t>Итоговое сочинение (изложение) как допуск к ГИА действует бессрочно.</w:t>
      </w:r>
    </w:p>
    <w:p w:rsidR="00E02821" w:rsidRPr="00E02821" w:rsidRDefault="00E02821" w:rsidP="00E02821">
      <w:pPr>
        <w:ind w:firstLine="709"/>
        <w:contextualSpacing/>
        <w:jc w:val="both"/>
        <w:rPr>
          <w:sz w:val="28"/>
          <w:szCs w:val="28"/>
        </w:rPr>
      </w:pPr>
    </w:p>
    <w:p w:rsidR="00E55CB8" w:rsidRDefault="00E02821" w:rsidP="00E02821">
      <w:pPr>
        <w:ind w:firstLine="709"/>
        <w:contextualSpacing/>
        <w:jc w:val="both"/>
        <w:rPr>
          <w:sz w:val="28"/>
          <w:szCs w:val="28"/>
        </w:rPr>
      </w:pPr>
      <w:r w:rsidRPr="00E02821">
        <w:rPr>
          <w:sz w:val="28"/>
          <w:szCs w:val="28"/>
        </w:rPr>
        <w:t>С правилами проведения итогового сочинения (изложения) ознакомлен:</w:t>
      </w:r>
    </w:p>
    <w:p w:rsidR="00E02821" w:rsidRPr="00E02821" w:rsidRDefault="00E02821" w:rsidP="00E02821">
      <w:pPr>
        <w:ind w:firstLine="709"/>
        <w:contextualSpacing/>
        <w:jc w:val="both"/>
        <w:rPr>
          <w:sz w:val="28"/>
          <w:szCs w:val="28"/>
        </w:rPr>
      </w:pPr>
      <w:r w:rsidRPr="00E02821">
        <w:rPr>
          <w:sz w:val="28"/>
          <w:szCs w:val="28"/>
        </w:rPr>
        <w:t>Участник итогового сочинения (изложения)</w:t>
      </w:r>
    </w:p>
    <w:p w:rsidR="00E55CB8" w:rsidRPr="00E55CB8" w:rsidRDefault="00E55CB8" w:rsidP="00E55CB8">
      <w:pPr>
        <w:ind w:firstLine="709"/>
        <w:contextualSpacing/>
        <w:jc w:val="both"/>
        <w:rPr>
          <w:sz w:val="28"/>
          <w:szCs w:val="28"/>
        </w:rPr>
      </w:pPr>
      <w:r w:rsidRPr="00E55CB8">
        <w:rPr>
          <w:sz w:val="28"/>
          <w:szCs w:val="28"/>
        </w:rPr>
        <w:t>________________________________/</w:t>
      </w:r>
      <w:r>
        <w:rPr>
          <w:sz w:val="28"/>
          <w:szCs w:val="28"/>
        </w:rPr>
        <w:t xml:space="preserve"> «___»_________________20__г.</w:t>
      </w:r>
    </w:p>
    <w:p w:rsidR="00E02821" w:rsidRPr="00E02821" w:rsidRDefault="00E02821" w:rsidP="00E02821">
      <w:pPr>
        <w:ind w:firstLine="709"/>
        <w:contextualSpacing/>
        <w:jc w:val="both"/>
        <w:rPr>
          <w:sz w:val="28"/>
          <w:szCs w:val="28"/>
        </w:rPr>
      </w:pPr>
      <w:r w:rsidRPr="00E02821">
        <w:rPr>
          <w:sz w:val="28"/>
          <w:szCs w:val="28"/>
        </w:rPr>
        <w:t>Родитель/законный представитель участника итогового сочинения (изложения)</w:t>
      </w:r>
    </w:p>
    <w:p w:rsidR="00432265" w:rsidRPr="00E55CB8" w:rsidRDefault="00E55CB8" w:rsidP="00E0282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________________________________/</w:t>
      </w:r>
      <w:r>
        <w:rPr>
          <w:sz w:val="28"/>
          <w:szCs w:val="28"/>
        </w:rPr>
        <w:t xml:space="preserve"> «___»_________________20__г.</w:t>
      </w:r>
    </w:p>
    <w:sectPr w:rsidR="00432265" w:rsidRPr="00E55CB8" w:rsidSect="000C4E1E">
      <w:headerReference w:type="default" r:id="rId8"/>
      <w:footerReference w:type="default" r:id="rId9"/>
      <w:footerReference w:type="first" r:id="rId10"/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BFC" w:rsidRDefault="00A23BFC" w:rsidP="005C21EF">
      <w:r>
        <w:separator/>
      </w:r>
    </w:p>
  </w:endnote>
  <w:endnote w:type="continuationSeparator" w:id="0">
    <w:p w:rsidR="00A23BFC" w:rsidRDefault="00A23BFC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6DD" w:rsidRDefault="00307EA1">
    <w:pPr>
      <w:pStyle w:val="af6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B1CA4">
      <w:rPr>
        <w:noProof/>
      </w:rPr>
      <w:t>3</w:t>
    </w:r>
    <w:r>
      <w:rPr>
        <w:noProof/>
      </w:rPr>
      <w:fldChar w:fldCharType="end"/>
    </w:r>
  </w:p>
  <w:p w:rsidR="009C0B31" w:rsidRDefault="009C0B31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6DD" w:rsidRDefault="007E16DD">
    <w:pPr>
      <w:pStyle w:val="af6"/>
      <w:jc w:val="right"/>
    </w:pPr>
  </w:p>
  <w:p w:rsidR="007E16DD" w:rsidRDefault="007E16DD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BFC" w:rsidRDefault="00A23BFC" w:rsidP="005C21EF">
      <w:r>
        <w:separator/>
      </w:r>
    </w:p>
  </w:footnote>
  <w:footnote w:type="continuationSeparator" w:id="0">
    <w:p w:rsidR="00A23BFC" w:rsidRDefault="00A23BFC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6DD" w:rsidRDefault="007E16DD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2" w15:restartNumberingAfterBreak="0">
    <w:nsid w:val="4DDC352C"/>
    <w:multiLevelType w:val="hybridMultilevel"/>
    <w:tmpl w:val="30743E66"/>
    <w:lvl w:ilvl="0" w:tplc="586CAC0E">
      <w:start w:val="1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8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1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2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5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1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4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3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29"/>
  </w:num>
  <w:num w:numId="8">
    <w:abstractNumId w:val="40"/>
  </w:num>
  <w:num w:numId="9">
    <w:abstractNumId w:val="21"/>
  </w:num>
  <w:num w:numId="10">
    <w:abstractNumId w:val="19"/>
  </w:num>
  <w:num w:numId="11">
    <w:abstractNumId w:val="12"/>
  </w:num>
  <w:num w:numId="12">
    <w:abstractNumId w:val="30"/>
  </w:num>
  <w:num w:numId="13">
    <w:abstractNumId w:val="51"/>
  </w:num>
  <w:num w:numId="14">
    <w:abstractNumId w:val="39"/>
  </w:num>
  <w:num w:numId="15">
    <w:abstractNumId w:val="42"/>
  </w:num>
  <w:num w:numId="16">
    <w:abstractNumId w:val="20"/>
  </w:num>
  <w:num w:numId="17">
    <w:abstractNumId w:val="46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8"/>
  </w:num>
  <w:num w:numId="23">
    <w:abstractNumId w:val="23"/>
  </w:num>
  <w:num w:numId="24">
    <w:abstractNumId w:val="47"/>
  </w:num>
  <w:num w:numId="25">
    <w:abstractNumId w:val="5"/>
  </w:num>
  <w:num w:numId="26">
    <w:abstractNumId w:val="54"/>
  </w:num>
  <w:num w:numId="27">
    <w:abstractNumId w:val="49"/>
  </w:num>
  <w:num w:numId="28">
    <w:abstractNumId w:val="0"/>
  </w:num>
  <w:num w:numId="29">
    <w:abstractNumId w:val="43"/>
  </w:num>
  <w:num w:numId="30">
    <w:abstractNumId w:val="48"/>
  </w:num>
  <w:num w:numId="31">
    <w:abstractNumId w:val="7"/>
  </w:num>
  <w:num w:numId="32">
    <w:abstractNumId w:val="11"/>
  </w:num>
  <w:num w:numId="33">
    <w:abstractNumId w:val="33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</w:num>
  <w:num w:numId="39">
    <w:abstractNumId w:val="3"/>
  </w:num>
  <w:num w:numId="40">
    <w:abstractNumId w:val="17"/>
  </w:num>
  <w:num w:numId="41">
    <w:abstractNumId w:val="37"/>
    <w:lvlOverride w:ilvl="0">
      <w:startOverride w:val="1"/>
    </w:lvlOverride>
    <w:lvlOverride w:ilvl="1">
      <w:startOverride w:val="4"/>
    </w:lvlOverride>
  </w:num>
  <w:num w:numId="42">
    <w:abstractNumId w:val="50"/>
  </w:num>
  <w:num w:numId="43">
    <w:abstractNumId w:val="53"/>
  </w:num>
  <w:num w:numId="44">
    <w:abstractNumId w:val="35"/>
  </w:num>
  <w:num w:numId="45">
    <w:abstractNumId w:val="34"/>
  </w:num>
  <w:num w:numId="46">
    <w:abstractNumId w:val="14"/>
  </w:num>
  <w:num w:numId="47">
    <w:abstractNumId w:val="4"/>
  </w:num>
  <w:num w:numId="48">
    <w:abstractNumId w:val="45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2"/>
  </w:num>
  <w:num w:numId="56">
    <w:abstractNumId w:val="9"/>
  </w:num>
  <w:num w:numId="57">
    <w:abstractNumId w:val="26"/>
  </w:num>
  <w:num w:numId="58">
    <w:abstractNumId w:val="36"/>
  </w:num>
  <w:num w:numId="59">
    <w:abstractNumId w:val="15"/>
  </w:num>
  <w:num w:numId="60">
    <w:abstractNumId w:val="27"/>
  </w:num>
  <w:num w:numId="61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71"/>
    <w:rsid w:val="00002611"/>
    <w:rsid w:val="00002ECB"/>
    <w:rsid w:val="00003910"/>
    <w:rsid w:val="00004FCA"/>
    <w:rsid w:val="00005C60"/>
    <w:rsid w:val="00014136"/>
    <w:rsid w:val="00015233"/>
    <w:rsid w:val="00017CE9"/>
    <w:rsid w:val="000200AD"/>
    <w:rsid w:val="0002306F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565D"/>
    <w:rsid w:val="00085B12"/>
    <w:rsid w:val="00087E8D"/>
    <w:rsid w:val="000908A3"/>
    <w:rsid w:val="000915C0"/>
    <w:rsid w:val="000A10F8"/>
    <w:rsid w:val="000A1249"/>
    <w:rsid w:val="000A58A2"/>
    <w:rsid w:val="000A7EC4"/>
    <w:rsid w:val="000B4016"/>
    <w:rsid w:val="000B4C83"/>
    <w:rsid w:val="000B6A4D"/>
    <w:rsid w:val="000C1AB3"/>
    <w:rsid w:val="000C230D"/>
    <w:rsid w:val="000C282A"/>
    <w:rsid w:val="000C4E1E"/>
    <w:rsid w:val="000C6ECE"/>
    <w:rsid w:val="000C767D"/>
    <w:rsid w:val="000D6358"/>
    <w:rsid w:val="000E1043"/>
    <w:rsid w:val="000E3193"/>
    <w:rsid w:val="000E44D2"/>
    <w:rsid w:val="000E4936"/>
    <w:rsid w:val="000E705C"/>
    <w:rsid w:val="000F058E"/>
    <w:rsid w:val="000F3153"/>
    <w:rsid w:val="000F354E"/>
    <w:rsid w:val="000F36EC"/>
    <w:rsid w:val="000F7C94"/>
    <w:rsid w:val="0010140B"/>
    <w:rsid w:val="0010544B"/>
    <w:rsid w:val="0011134B"/>
    <w:rsid w:val="001115A8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2E44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667E3"/>
    <w:rsid w:val="00172E52"/>
    <w:rsid w:val="00174B92"/>
    <w:rsid w:val="001771C8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161C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6A09"/>
    <w:rsid w:val="0022707A"/>
    <w:rsid w:val="002301AC"/>
    <w:rsid w:val="0023101D"/>
    <w:rsid w:val="0023115C"/>
    <w:rsid w:val="00231DEC"/>
    <w:rsid w:val="0023262E"/>
    <w:rsid w:val="00246FC8"/>
    <w:rsid w:val="002506EE"/>
    <w:rsid w:val="00250A46"/>
    <w:rsid w:val="00250BD2"/>
    <w:rsid w:val="00260629"/>
    <w:rsid w:val="00264C11"/>
    <w:rsid w:val="00271723"/>
    <w:rsid w:val="00271901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1F95"/>
    <w:rsid w:val="003043D9"/>
    <w:rsid w:val="00304481"/>
    <w:rsid w:val="00306595"/>
    <w:rsid w:val="0030710E"/>
    <w:rsid w:val="00307EA1"/>
    <w:rsid w:val="0031031E"/>
    <w:rsid w:val="003162A1"/>
    <w:rsid w:val="00316A1E"/>
    <w:rsid w:val="00324061"/>
    <w:rsid w:val="00325A99"/>
    <w:rsid w:val="003267E1"/>
    <w:rsid w:val="00331579"/>
    <w:rsid w:val="0033188D"/>
    <w:rsid w:val="003332C1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4E34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5710"/>
    <w:rsid w:val="003A73B1"/>
    <w:rsid w:val="003B0A1B"/>
    <w:rsid w:val="003B0FC1"/>
    <w:rsid w:val="003B22EC"/>
    <w:rsid w:val="003C11BE"/>
    <w:rsid w:val="003C1282"/>
    <w:rsid w:val="003C491B"/>
    <w:rsid w:val="003C600D"/>
    <w:rsid w:val="003D52EB"/>
    <w:rsid w:val="003D6191"/>
    <w:rsid w:val="003D6D19"/>
    <w:rsid w:val="003D716F"/>
    <w:rsid w:val="003E2338"/>
    <w:rsid w:val="003E4FBA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444A"/>
    <w:rsid w:val="004548A7"/>
    <w:rsid w:val="0046138A"/>
    <w:rsid w:val="00462565"/>
    <w:rsid w:val="00470594"/>
    <w:rsid w:val="00471F70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7816"/>
    <w:rsid w:val="004B09E2"/>
    <w:rsid w:val="004B58AC"/>
    <w:rsid w:val="004B651B"/>
    <w:rsid w:val="004C0EC1"/>
    <w:rsid w:val="004C1284"/>
    <w:rsid w:val="004C1AD0"/>
    <w:rsid w:val="004C1C68"/>
    <w:rsid w:val="004C2EC0"/>
    <w:rsid w:val="004C2FEB"/>
    <w:rsid w:val="004D406C"/>
    <w:rsid w:val="004D41E4"/>
    <w:rsid w:val="004E0137"/>
    <w:rsid w:val="004E3721"/>
    <w:rsid w:val="004E66B5"/>
    <w:rsid w:val="004F11A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4816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86E82"/>
    <w:rsid w:val="00590A2A"/>
    <w:rsid w:val="00592C03"/>
    <w:rsid w:val="0059312B"/>
    <w:rsid w:val="005932EF"/>
    <w:rsid w:val="0059412D"/>
    <w:rsid w:val="005952D4"/>
    <w:rsid w:val="005A09F2"/>
    <w:rsid w:val="005A139D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0794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4DBA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09DF"/>
    <w:rsid w:val="006811A7"/>
    <w:rsid w:val="00682B69"/>
    <w:rsid w:val="00683AAF"/>
    <w:rsid w:val="00684425"/>
    <w:rsid w:val="00694165"/>
    <w:rsid w:val="00694330"/>
    <w:rsid w:val="006943F7"/>
    <w:rsid w:val="006A1B84"/>
    <w:rsid w:val="006A235A"/>
    <w:rsid w:val="006B0E98"/>
    <w:rsid w:val="006B25FC"/>
    <w:rsid w:val="006B27B1"/>
    <w:rsid w:val="006B5318"/>
    <w:rsid w:val="006B6325"/>
    <w:rsid w:val="006B7963"/>
    <w:rsid w:val="006C2531"/>
    <w:rsid w:val="006C290B"/>
    <w:rsid w:val="006C3D45"/>
    <w:rsid w:val="006C563A"/>
    <w:rsid w:val="006D0353"/>
    <w:rsid w:val="006D1504"/>
    <w:rsid w:val="006D255C"/>
    <w:rsid w:val="006D71C9"/>
    <w:rsid w:val="006E13FE"/>
    <w:rsid w:val="006E34DF"/>
    <w:rsid w:val="006E3C8F"/>
    <w:rsid w:val="006E4925"/>
    <w:rsid w:val="006F15A2"/>
    <w:rsid w:val="006F244C"/>
    <w:rsid w:val="006F4E2D"/>
    <w:rsid w:val="006F5EF4"/>
    <w:rsid w:val="007034CA"/>
    <w:rsid w:val="00707151"/>
    <w:rsid w:val="00707BCD"/>
    <w:rsid w:val="00710F2A"/>
    <w:rsid w:val="007110A0"/>
    <w:rsid w:val="0071133E"/>
    <w:rsid w:val="00714B78"/>
    <w:rsid w:val="0071797B"/>
    <w:rsid w:val="00717C83"/>
    <w:rsid w:val="00721FE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4117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95E97"/>
    <w:rsid w:val="007A0EA9"/>
    <w:rsid w:val="007A5559"/>
    <w:rsid w:val="007A5778"/>
    <w:rsid w:val="007B11D5"/>
    <w:rsid w:val="007B599D"/>
    <w:rsid w:val="007B7F25"/>
    <w:rsid w:val="007C7943"/>
    <w:rsid w:val="007C7E96"/>
    <w:rsid w:val="007D1646"/>
    <w:rsid w:val="007D6993"/>
    <w:rsid w:val="007D7AC0"/>
    <w:rsid w:val="007E014E"/>
    <w:rsid w:val="007E16DD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122A8"/>
    <w:rsid w:val="008204F9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90B91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12314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03"/>
    <w:rsid w:val="009A3430"/>
    <w:rsid w:val="009A370E"/>
    <w:rsid w:val="009A3AA6"/>
    <w:rsid w:val="009A53C0"/>
    <w:rsid w:val="009A796A"/>
    <w:rsid w:val="009B2650"/>
    <w:rsid w:val="009B2E73"/>
    <w:rsid w:val="009B4469"/>
    <w:rsid w:val="009B493E"/>
    <w:rsid w:val="009B67EF"/>
    <w:rsid w:val="009C0B31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9F4781"/>
    <w:rsid w:val="00A00375"/>
    <w:rsid w:val="00A0079A"/>
    <w:rsid w:val="00A021FC"/>
    <w:rsid w:val="00A0549F"/>
    <w:rsid w:val="00A05816"/>
    <w:rsid w:val="00A15786"/>
    <w:rsid w:val="00A2280F"/>
    <w:rsid w:val="00A23BFC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0F40"/>
    <w:rsid w:val="00A65AF0"/>
    <w:rsid w:val="00A675B0"/>
    <w:rsid w:val="00A70BD9"/>
    <w:rsid w:val="00A70C7B"/>
    <w:rsid w:val="00A723E8"/>
    <w:rsid w:val="00A728F7"/>
    <w:rsid w:val="00A75F6B"/>
    <w:rsid w:val="00A76915"/>
    <w:rsid w:val="00A829B8"/>
    <w:rsid w:val="00A835D0"/>
    <w:rsid w:val="00A86086"/>
    <w:rsid w:val="00A904AE"/>
    <w:rsid w:val="00AA0AC9"/>
    <w:rsid w:val="00AA15C0"/>
    <w:rsid w:val="00AA3271"/>
    <w:rsid w:val="00AB14AB"/>
    <w:rsid w:val="00AB2316"/>
    <w:rsid w:val="00AB2E2A"/>
    <w:rsid w:val="00AB41C4"/>
    <w:rsid w:val="00AB783E"/>
    <w:rsid w:val="00AC0BF6"/>
    <w:rsid w:val="00AC505C"/>
    <w:rsid w:val="00AC6238"/>
    <w:rsid w:val="00AC6B93"/>
    <w:rsid w:val="00AC72DD"/>
    <w:rsid w:val="00AC7722"/>
    <w:rsid w:val="00AD18AB"/>
    <w:rsid w:val="00AD3E97"/>
    <w:rsid w:val="00AD53B7"/>
    <w:rsid w:val="00AD7302"/>
    <w:rsid w:val="00AE090D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0753E"/>
    <w:rsid w:val="00B11599"/>
    <w:rsid w:val="00B147DA"/>
    <w:rsid w:val="00B15F2B"/>
    <w:rsid w:val="00B1688F"/>
    <w:rsid w:val="00B23B62"/>
    <w:rsid w:val="00B24AD0"/>
    <w:rsid w:val="00B300A8"/>
    <w:rsid w:val="00B41CD3"/>
    <w:rsid w:val="00B4209F"/>
    <w:rsid w:val="00B436C3"/>
    <w:rsid w:val="00B452CA"/>
    <w:rsid w:val="00B47529"/>
    <w:rsid w:val="00B50C57"/>
    <w:rsid w:val="00B50C65"/>
    <w:rsid w:val="00B50D23"/>
    <w:rsid w:val="00B516D1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303B"/>
    <w:rsid w:val="00BF5113"/>
    <w:rsid w:val="00BF76DF"/>
    <w:rsid w:val="00C00843"/>
    <w:rsid w:val="00C0235F"/>
    <w:rsid w:val="00C0284A"/>
    <w:rsid w:val="00C03298"/>
    <w:rsid w:val="00C0504F"/>
    <w:rsid w:val="00C0656A"/>
    <w:rsid w:val="00C1319B"/>
    <w:rsid w:val="00C151FC"/>
    <w:rsid w:val="00C219CF"/>
    <w:rsid w:val="00C22A59"/>
    <w:rsid w:val="00C238D3"/>
    <w:rsid w:val="00C23EA9"/>
    <w:rsid w:val="00C25755"/>
    <w:rsid w:val="00C32D62"/>
    <w:rsid w:val="00C359E1"/>
    <w:rsid w:val="00C3641F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5BB2"/>
    <w:rsid w:val="00C5731C"/>
    <w:rsid w:val="00C625DE"/>
    <w:rsid w:val="00C628B3"/>
    <w:rsid w:val="00C63F83"/>
    <w:rsid w:val="00C65414"/>
    <w:rsid w:val="00C66488"/>
    <w:rsid w:val="00C66C75"/>
    <w:rsid w:val="00C66F14"/>
    <w:rsid w:val="00C66FA9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07E34"/>
    <w:rsid w:val="00D13AC2"/>
    <w:rsid w:val="00D1565B"/>
    <w:rsid w:val="00D15AAA"/>
    <w:rsid w:val="00D2156C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1BD7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E6C51"/>
    <w:rsid w:val="00DE7F2F"/>
    <w:rsid w:val="00DF1F62"/>
    <w:rsid w:val="00DF26A6"/>
    <w:rsid w:val="00DF55FC"/>
    <w:rsid w:val="00DF67C3"/>
    <w:rsid w:val="00DF704C"/>
    <w:rsid w:val="00E00EB2"/>
    <w:rsid w:val="00E00FCC"/>
    <w:rsid w:val="00E02821"/>
    <w:rsid w:val="00E032BD"/>
    <w:rsid w:val="00E06684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08D"/>
    <w:rsid w:val="00E427E0"/>
    <w:rsid w:val="00E42946"/>
    <w:rsid w:val="00E43019"/>
    <w:rsid w:val="00E46E6F"/>
    <w:rsid w:val="00E507E1"/>
    <w:rsid w:val="00E55CB8"/>
    <w:rsid w:val="00E56287"/>
    <w:rsid w:val="00E65E5D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05FD"/>
    <w:rsid w:val="00EA180D"/>
    <w:rsid w:val="00EA3354"/>
    <w:rsid w:val="00EA46BE"/>
    <w:rsid w:val="00EA47E4"/>
    <w:rsid w:val="00EB2199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E4DC5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18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93F31"/>
    <w:rsid w:val="00FA05E3"/>
    <w:rsid w:val="00FA237A"/>
    <w:rsid w:val="00FA2828"/>
    <w:rsid w:val="00FB10CE"/>
    <w:rsid w:val="00FB1CA4"/>
    <w:rsid w:val="00FB4C55"/>
    <w:rsid w:val="00FB4F1B"/>
    <w:rsid w:val="00FB5359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C7192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89E5EE87-E314-4A7C-B840-2E7F0F8F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5CB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B24D-DF2C-40B6-8F24-40C5008CF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4</cp:revision>
  <cp:lastPrinted>2016-10-07T13:37:00Z</cp:lastPrinted>
  <dcterms:created xsi:type="dcterms:W3CDTF">2020-10-15T06:50:00Z</dcterms:created>
  <dcterms:modified xsi:type="dcterms:W3CDTF">2021-10-29T08:28:00Z</dcterms:modified>
</cp:coreProperties>
</file>